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61" w:rsidRDefault="008F6761" w:rsidP="008F6761">
      <w:pPr>
        <w:pStyle w:val="NormalWeb"/>
        <w:spacing w:before="0" w:beforeAutospacing="0" w:after="0" w:afterAutospacing="0"/>
        <w:contextualSpacing/>
        <w:jc w:val="both"/>
        <w:rPr>
          <w:rStyle w:val="Emphasis"/>
          <w:i w:val="0"/>
          <w:sz w:val="22"/>
          <w:szCs w:val="22"/>
        </w:rPr>
      </w:pPr>
      <w:bookmarkStart w:id="0" w:name="_GoBack"/>
      <w:bookmarkEnd w:id="0"/>
      <w:r w:rsidRPr="00806021">
        <w:rPr>
          <w:b/>
        </w:rPr>
        <w:t>ORIGINAL RESEARCH ARTICLE</w:t>
      </w:r>
    </w:p>
    <w:p w:rsidR="008F6761" w:rsidRDefault="008F6761" w:rsidP="008F6761">
      <w:pPr>
        <w:pStyle w:val="NormalWeb"/>
        <w:spacing w:before="0" w:beforeAutospacing="0" w:after="0" w:afterAutospacing="0"/>
        <w:contextualSpacing/>
        <w:jc w:val="both"/>
        <w:rPr>
          <w:rStyle w:val="Emphasis"/>
          <w:i w:val="0"/>
          <w:sz w:val="22"/>
          <w:szCs w:val="22"/>
        </w:rPr>
      </w:pPr>
    </w:p>
    <w:p w:rsidR="0039432E" w:rsidRDefault="0039432E" w:rsidP="008F6761">
      <w:pPr>
        <w:pStyle w:val="NormalWeb"/>
        <w:spacing w:before="0" w:beforeAutospacing="0" w:after="0" w:afterAutospacing="0"/>
        <w:contextualSpacing/>
        <w:jc w:val="both"/>
        <w:rPr>
          <w:b/>
          <w:bCs/>
          <w:sz w:val="22"/>
          <w:szCs w:val="22"/>
        </w:rPr>
      </w:pPr>
      <w:r w:rsidRPr="005B24D8">
        <w:rPr>
          <w:b/>
          <w:bCs/>
          <w:sz w:val="32"/>
          <w:szCs w:val="22"/>
        </w:rPr>
        <w:t>The Power Dynamics Perpetuating Unsafe Abortion in Africa: A Feminist Perspective</w:t>
      </w:r>
    </w:p>
    <w:p w:rsidR="005B24D8" w:rsidRPr="008F6761" w:rsidRDefault="005B24D8" w:rsidP="008F6761">
      <w:pPr>
        <w:pStyle w:val="NormalWeb"/>
        <w:spacing w:before="0" w:beforeAutospacing="0" w:after="0" w:afterAutospacing="0"/>
        <w:contextualSpacing/>
        <w:jc w:val="both"/>
        <w:rPr>
          <w:sz w:val="22"/>
          <w:szCs w:val="22"/>
        </w:rPr>
      </w:pPr>
    </w:p>
    <w:p w:rsidR="0039432E" w:rsidRPr="005B24D8" w:rsidRDefault="0039432E" w:rsidP="008F6761">
      <w:pPr>
        <w:pStyle w:val="NormalWeb"/>
        <w:spacing w:before="0" w:beforeAutospacing="0" w:after="0" w:afterAutospacing="0"/>
        <w:contextualSpacing/>
        <w:jc w:val="both"/>
        <w:rPr>
          <w:i/>
          <w:sz w:val="22"/>
          <w:szCs w:val="22"/>
        </w:rPr>
      </w:pPr>
      <w:r w:rsidRPr="005B24D8">
        <w:rPr>
          <w:i/>
          <w:szCs w:val="22"/>
        </w:rPr>
        <w:t>Tamara Braam</w:t>
      </w:r>
      <w:r w:rsidRPr="005B24D8">
        <w:rPr>
          <w:i/>
          <w:szCs w:val="22"/>
          <w:vertAlign w:val="superscript"/>
        </w:rPr>
        <w:t>1</w:t>
      </w:r>
      <w:r w:rsidRPr="005B24D8">
        <w:rPr>
          <w:i/>
          <w:szCs w:val="22"/>
        </w:rPr>
        <w:t>and Leila Hessini</w:t>
      </w:r>
      <w:r w:rsidRPr="005B24D8">
        <w:rPr>
          <w:i/>
          <w:szCs w:val="22"/>
          <w:vertAlign w:val="superscript"/>
        </w:rPr>
        <w:t>2</w:t>
      </w:r>
      <w:r w:rsidR="008F6761" w:rsidRPr="005B24D8">
        <w:rPr>
          <w:i/>
          <w:szCs w:val="22"/>
        </w:rPr>
        <w:t>*</w:t>
      </w:r>
    </w:p>
    <w:p w:rsidR="008F6761" w:rsidRPr="008F6761" w:rsidRDefault="008F6761" w:rsidP="008F6761">
      <w:pPr>
        <w:pStyle w:val="NormalWeb"/>
        <w:spacing w:before="0" w:beforeAutospacing="0" w:after="0" w:afterAutospacing="0"/>
        <w:contextualSpacing/>
        <w:jc w:val="both"/>
        <w:rPr>
          <w:sz w:val="22"/>
          <w:szCs w:val="22"/>
        </w:rPr>
      </w:pPr>
    </w:p>
    <w:p w:rsidR="008F6761" w:rsidRPr="005B24D8" w:rsidRDefault="0039432E" w:rsidP="008F6761">
      <w:pPr>
        <w:pStyle w:val="NormalWeb"/>
        <w:spacing w:before="0" w:beforeAutospacing="0" w:after="0" w:afterAutospacing="0"/>
        <w:contextualSpacing/>
        <w:jc w:val="both"/>
        <w:rPr>
          <w:sz w:val="20"/>
          <w:szCs w:val="20"/>
        </w:rPr>
      </w:pPr>
      <w:proofErr w:type="spellStart"/>
      <w:r w:rsidRPr="005B24D8">
        <w:rPr>
          <w:sz w:val="20"/>
          <w:szCs w:val="20"/>
        </w:rPr>
        <w:t>Sonke</w:t>
      </w:r>
      <w:proofErr w:type="spellEnd"/>
      <w:r w:rsidRPr="005B24D8">
        <w:rPr>
          <w:sz w:val="20"/>
          <w:szCs w:val="20"/>
        </w:rPr>
        <w:t xml:space="preserve"> Development Agency, 19th Floor, Ten Sixty Six Building, 35 Pritchard Street, Johannesburg, 2001 South Africa</w:t>
      </w:r>
      <w:r w:rsidR="008F6761" w:rsidRPr="005B24D8">
        <w:rPr>
          <w:sz w:val="20"/>
          <w:szCs w:val="20"/>
          <w:vertAlign w:val="superscript"/>
        </w:rPr>
        <w:t>1</w:t>
      </w:r>
      <w:r w:rsidR="008F6761" w:rsidRPr="005B24D8">
        <w:rPr>
          <w:sz w:val="20"/>
          <w:szCs w:val="20"/>
        </w:rPr>
        <w:t xml:space="preserve">; </w:t>
      </w:r>
      <w:r w:rsidRPr="005B24D8">
        <w:rPr>
          <w:sz w:val="20"/>
          <w:szCs w:val="20"/>
        </w:rPr>
        <w:t xml:space="preserve">Senior Policy Advisor, </w:t>
      </w:r>
      <w:proofErr w:type="spellStart"/>
      <w:r w:rsidRPr="005B24D8">
        <w:rPr>
          <w:sz w:val="20"/>
          <w:szCs w:val="20"/>
        </w:rPr>
        <w:t>Ipas</w:t>
      </w:r>
      <w:proofErr w:type="spellEnd"/>
      <w:r w:rsidRPr="005B24D8">
        <w:rPr>
          <w:sz w:val="20"/>
          <w:szCs w:val="20"/>
        </w:rPr>
        <w:t>, 300 Market Street, Suite 200, Chapel Hill, North Carolina, USA</w:t>
      </w:r>
      <w:r w:rsidR="008F6761" w:rsidRPr="005B24D8">
        <w:rPr>
          <w:sz w:val="20"/>
          <w:szCs w:val="20"/>
          <w:vertAlign w:val="superscript"/>
        </w:rPr>
        <w:t>2</w:t>
      </w:r>
      <w:r w:rsidRPr="005B24D8">
        <w:rPr>
          <w:sz w:val="20"/>
          <w:szCs w:val="20"/>
        </w:rPr>
        <w:t xml:space="preserve"> </w:t>
      </w:r>
    </w:p>
    <w:p w:rsidR="008F6761" w:rsidRDefault="008F6761" w:rsidP="008F6761">
      <w:pPr>
        <w:pStyle w:val="NormalWeb"/>
        <w:spacing w:before="0" w:beforeAutospacing="0" w:after="0" w:afterAutospacing="0"/>
        <w:contextualSpacing/>
        <w:jc w:val="both"/>
        <w:rPr>
          <w:rStyle w:val="Strong"/>
          <w:sz w:val="22"/>
          <w:szCs w:val="22"/>
        </w:rPr>
      </w:pPr>
    </w:p>
    <w:p w:rsidR="008F6761" w:rsidRPr="005B24D8" w:rsidRDefault="008F6761" w:rsidP="008F6761">
      <w:pPr>
        <w:pStyle w:val="NormalWeb"/>
        <w:spacing w:before="0" w:beforeAutospacing="0" w:after="0" w:afterAutospacing="0"/>
        <w:contextualSpacing/>
        <w:jc w:val="both"/>
        <w:rPr>
          <w:sz w:val="20"/>
          <w:szCs w:val="20"/>
        </w:rPr>
      </w:pPr>
      <w:r w:rsidRPr="005B24D8">
        <w:rPr>
          <w:b/>
          <w:bCs/>
          <w:color w:val="000000" w:themeColor="text1"/>
          <w:sz w:val="20"/>
          <w:szCs w:val="20"/>
        </w:rPr>
        <w:t>*For Correspondence:</w:t>
      </w:r>
      <w:r w:rsidRPr="005B24D8">
        <w:rPr>
          <w:color w:val="000000" w:themeColor="text1"/>
          <w:sz w:val="20"/>
          <w:szCs w:val="20"/>
        </w:rPr>
        <w:t xml:space="preserve"> </w:t>
      </w:r>
      <w:r w:rsidRPr="005B24D8">
        <w:rPr>
          <w:sz w:val="20"/>
          <w:szCs w:val="20"/>
        </w:rPr>
        <w:t>E-mail: hessinil@ipas.org and Phone: 1-919-942-3751</w:t>
      </w:r>
    </w:p>
    <w:p w:rsidR="008F6761" w:rsidRPr="008F6761" w:rsidRDefault="008F6761" w:rsidP="008F6761">
      <w:pPr>
        <w:pStyle w:val="NormalWeb"/>
        <w:spacing w:before="0" w:beforeAutospacing="0" w:after="0" w:afterAutospacing="0"/>
        <w:contextualSpacing/>
        <w:jc w:val="both"/>
        <w:rPr>
          <w:sz w:val="22"/>
          <w:szCs w:val="22"/>
        </w:rPr>
      </w:pPr>
    </w:p>
    <w:p w:rsidR="008F6761" w:rsidRDefault="0039432E" w:rsidP="008F6761">
      <w:pPr>
        <w:pStyle w:val="NormalWeb"/>
        <w:spacing w:before="0" w:beforeAutospacing="0" w:after="0" w:afterAutospacing="0"/>
        <w:contextualSpacing/>
        <w:jc w:val="both"/>
        <w:rPr>
          <w:rStyle w:val="Strong"/>
          <w:sz w:val="22"/>
          <w:szCs w:val="22"/>
        </w:rPr>
      </w:pPr>
      <w:r w:rsidRPr="008F6761">
        <w:rPr>
          <w:rStyle w:val="Strong"/>
          <w:szCs w:val="22"/>
        </w:rPr>
        <w:t>Abstract</w:t>
      </w:r>
    </w:p>
    <w:p w:rsidR="0039432E" w:rsidRPr="008F6761" w:rsidRDefault="0039432E" w:rsidP="008F6761">
      <w:pPr>
        <w:pStyle w:val="NormalWeb"/>
        <w:spacing w:before="0" w:beforeAutospacing="0" w:after="0" w:afterAutospacing="0"/>
        <w:contextualSpacing/>
        <w:jc w:val="both"/>
        <w:rPr>
          <w:sz w:val="22"/>
          <w:szCs w:val="22"/>
        </w:rPr>
      </w:pPr>
      <w:r w:rsidRPr="008F6761">
        <w:rPr>
          <w:rStyle w:val="Strong"/>
          <w:sz w:val="22"/>
          <w:szCs w:val="22"/>
        </w:rPr>
        <w:t xml:space="preserve"> </w:t>
      </w:r>
    </w:p>
    <w:p w:rsidR="00995FD5" w:rsidRDefault="0039432E" w:rsidP="008F6761">
      <w:pPr>
        <w:pStyle w:val="NormalWeb"/>
        <w:spacing w:before="0" w:beforeAutospacing="0" w:after="0" w:afterAutospacing="0"/>
        <w:contextualSpacing/>
        <w:jc w:val="both"/>
        <w:rPr>
          <w:sz w:val="22"/>
          <w:szCs w:val="22"/>
        </w:rPr>
      </w:pPr>
      <w:r w:rsidRPr="00995FD5">
        <w:rPr>
          <w:sz w:val="18"/>
          <w:szCs w:val="22"/>
        </w:rPr>
        <w:t>Tens of thousands of African women die every year because societies and governments either ignore the issue of unsafe abortion or actively refuse to address it. This paper explores the issue of abortion from a feminist perspective, centrally arguing that finding appropriate strategies to reclaim women's power at an individual and social level is a central lever for developing effective strategies to increase women's access to safe abortion services. The paper emphasises the central role of patriarchy in shaping the ways power plays itself out in individual relationships, and at social, economic and political levels. The ideology of male superiority denies abortion as an important issue of status and frames the morality, legality and socio-cultural attitudes towards abortion. Patriarchy sculpts unequal gender power relationships and takes power away from women in making decisions about their bodies. Other forms of power such as economic inequality, discourse and power within relationships are also explored. Recommended solutions to shifting the power dynamics around the issue include a combination of public health, rights-based, legal reform and social justice approaches. (</w:t>
      </w:r>
      <w:proofErr w:type="spellStart"/>
      <w:r w:rsidRPr="00995FD5">
        <w:rPr>
          <w:i/>
          <w:iCs/>
          <w:sz w:val="18"/>
          <w:szCs w:val="22"/>
        </w:rPr>
        <w:t>Afr</w:t>
      </w:r>
      <w:proofErr w:type="spellEnd"/>
      <w:r w:rsidRPr="00995FD5">
        <w:rPr>
          <w:i/>
          <w:iCs/>
          <w:sz w:val="18"/>
          <w:szCs w:val="22"/>
        </w:rPr>
        <w:t xml:space="preserve"> J </w:t>
      </w:r>
      <w:proofErr w:type="spellStart"/>
      <w:r w:rsidRPr="00995FD5">
        <w:rPr>
          <w:i/>
          <w:iCs/>
          <w:sz w:val="18"/>
          <w:szCs w:val="22"/>
        </w:rPr>
        <w:t>Reprod</w:t>
      </w:r>
      <w:proofErr w:type="spellEnd"/>
      <w:r w:rsidRPr="00995FD5">
        <w:rPr>
          <w:i/>
          <w:iCs/>
          <w:sz w:val="18"/>
          <w:szCs w:val="22"/>
        </w:rPr>
        <w:t xml:space="preserve"> Health </w:t>
      </w:r>
      <w:r w:rsidRPr="00995FD5">
        <w:rPr>
          <w:sz w:val="18"/>
          <w:szCs w:val="22"/>
        </w:rPr>
        <w:t>2004; 8[1]:43-51)</w:t>
      </w:r>
    </w:p>
    <w:p w:rsidR="0039432E" w:rsidRPr="008F6761" w:rsidRDefault="0039432E" w:rsidP="008F6761">
      <w:pPr>
        <w:pStyle w:val="NormalWeb"/>
        <w:spacing w:before="0" w:beforeAutospacing="0" w:after="0" w:afterAutospacing="0"/>
        <w:contextualSpacing/>
        <w:jc w:val="both"/>
        <w:rPr>
          <w:sz w:val="22"/>
          <w:szCs w:val="22"/>
        </w:rPr>
      </w:pPr>
      <w:r w:rsidRPr="008F6761">
        <w:rPr>
          <w:sz w:val="22"/>
          <w:szCs w:val="22"/>
        </w:rPr>
        <w:t xml:space="preserve"> </w:t>
      </w:r>
    </w:p>
    <w:p w:rsidR="00995FD5" w:rsidRDefault="00995FD5" w:rsidP="008F6761">
      <w:pPr>
        <w:pStyle w:val="NormalWeb"/>
        <w:spacing w:before="0" w:beforeAutospacing="0" w:after="0" w:afterAutospacing="0"/>
        <w:contextualSpacing/>
        <w:jc w:val="both"/>
        <w:rPr>
          <w:sz w:val="22"/>
          <w:szCs w:val="22"/>
        </w:rPr>
      </w:pPr>
      <w:r w:rsidRPr="00995FD5">
        <w:rPr>
          <w:rStyle w:val="Strong"/>
          <w:sz w:val="18"/>
          <w:szCs w:val="22"/>
        </w:rPr>
        <w:t>Keyw</w:t>
      </w:r>
      <w:r w:rsidR="0039432E" w:rsidRPr="00995FD5">
        <w:rPr>
          <w:rStyle w:val="Strong"/>
          <w:sz w:val="18"/>
          <w:szCs w:val="22"/>
        </w:rPr>
        <w:t>ords:</w:t>
      </w:r>
      <w:r w:rsidR="0039432E" w:rsidRPr="00995FD5">
        <w:rPr>
          <w:sz w:val="18"/>
          <w:szCs w:val="22"/>
        </w:rPr>
        <w:t xml:space="preserve"> Unsafe abortion, gender perspective, Africa, power, patriarchy</w:t>
      </w:r>
    </w:p>
    <w:p w:rsidR="0039432E" w:rsidRPr="008F6761" w:rsidRDefault="0039432E" w:rsidP="008F6761">
      <w:pPr>
        <w:pStyle w:val="NormalWeb"/>
        <w:spacing w:before="0" w:beforeAutospacing="0" w:after="0" w:afterAutospacing="0"/>
        <w:contextualSpacing/>
        <w:jc w:val="both"/>
        <w:rPr>
          <w:sz w:val="22"/>
          <w:szCs w:val="22"/>
        </w:rPr>
      </w:pPr>
      <w:r w:rsidRPr="008F6761">
        <w:rPr>
          <w:sz w:val="22"/>
          <w:szCs w:val="22"/>
        </w:rPr>
        <w:t xml:space="preserve"> </w:t>
      </w:r>
    </w:p>
    <w:p w:rsidR="00995FD5" w:rsidRDefault="0039432E" w:rsidP="008F6761">
      <w:pPr>
        <w:spacing w:after="0" w:line="240" w:lineRule="auto"/>
        <w:contextualSpacing/>
        <w:jc w:val="both"/>
        <w:rPr>
          <w:rFonts w:ascii="Times New Roman" w:eastAsia="Times New Roman" w:hAnsi="Times New Roman" w:cs="Times New Roman"/>
          <w:b/>
          <w:bCs/>
          <w:lang w:eastAsia="en-GB"/>
        </w:rPr>
      </w:pPr>
      <w:r w:rsidRPr="00995FD5">
        <w:rPr>
          <w:rFonts w:ascii="Times New Roman" w:eastAsia="Times New Roman" w:hAnsi="Times New Roman" w:cs="Times New Roman"/>
          <w:b/>
          <w:bCs/>
          <w:sz w:val="28"/>
          <w:lang w:eastAsia="en-GB"/>
        </w:rPr>
        <w:t>References</w:t>
      </w:r>
    </w:p>
    <w:p w:rsidR="0039432E" w:rsidRPr="008F6761" w:rsidRDefault="0039432E" w:rsidP="008F6761">
      <w:pPr>
        <w:spacing w:after="0" w:line="240" w:lineRule="auto"/>
        <w:contextualSpacing/>
        <w:jc w:val="both"/>
        <w:rPr>
          <w:rFonts w:ascii="Times New Roman" w:eastAsia="Times New Roman" w:hAnsi="Times New Roman" w:cs="Times New Roman"/>
          <w:lang w:eastAsia="en-GB"/>
        </w:rPr>
      </w:pPr>
      <w:r w:rsidRPr="008F6761">
        <w:rPr>
          <w:rFonts w:ascii="Times New Roman" w:eastAsia="Times New Roman" w:hAnsi="Times New Roman" w:cs="Times New Roman"/>
          <w:b/>
          <w:bCs/>
          <w:lang w:eastAsia="en-GB"/>
        </w:rPr>
        <w:t xml:space="preserve">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Shah I and E </w:t>
      </w:r>
      <w:proofErr w:type="spellStart"/>
      <w:r w:rsidRPr="009F76B5">
        <w:rPr>
          <w:rFonts w:ascii="Times New Roman" w:eastAsia="Times New Roman" w:hAnsi="Times New Roman" w:cs="Times New Roman"/>
          <w:sz w:val="18"/>
          <w:szCs w:val="18"/>
          <w:lang w:eastAsia="en-GB"/>
        </w:rPr>
        <w:t>Åhman</w:t>
      </w:r>
      <w:proofErr w:type="spellEnd"/>
      <w:r w:rsidRPr="009F76B5">
        <w:rPr>
          <w:rFonts w:ascii="Times New Roman" w:eastAsia="Times New Roman" w:hAnsi="Times New Roman" w:cs="Times New Roman"/>
          <w:sz w:val="18"/>
          <w:szCs w:val="18"/>
          <w:lang w:eastAsia="en-GB"/>
        </w:rPr>
        <w:t xml:space="preserve">. Regional variation in age patterns of unsafe abortion. </w:t>
      </w:r>
      <w:proofErr w:type="spellStart"/>
      <w:r w:rsidRPr="009F76B5">
        <w:rPr>
          <w:rFonts w:ascii="Times New Roman" w:eastAsia="Times New Roman" w:hAnsi="Times New Roman" w:cs="Times New Roman"/>
          <w:i/>
          <w:iCs/>
          <w:sz w:val="18"/>
          <w:szCs w:val="18"/>
          <w:lang w:eastAsia="en-GB"/>
        </w:rPr>
        <w:t>Reprod</w:t>
      </w:r>
      <w:proofErr w:type="spellEnd"/>
      <w:r w:rsidRPr="009F76B5">
        <w:rPr>
          <w:rFonts w:ascii="Times New Roman" w:eastAsia="Times New Roman" w:hAnsi="Times New Roman" w:cs="Times New Roman"/>
          <w:i/>
          <w:iCs/>
          <w:sz w:val="18"/>
          <w:szCs w:val="18"/>
          <w:lang w:eastAsia="en-GB"/>
        </w:rPr>
        <w:t xml:space="preserve"> Health Matters</w:t>
      </w:r>
      <w:r w:rsidRPr="009F76B5">
        <w:rPr>
          <w:rFonts w:ascii="Times New Roman" w:eastAsia="Times New Roman" w:hAnsi="Times New Roman" w:cs="Times New Roman"/>
          <w:sz w:val="18"/>
          <w:szCs w:val="18"/>
          <w:lang w:eastAsia="en-GB"/>
        </w:rPr>
        <w:t xml:space="preserve"> (In press 2004).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Devereux G. </w:t>
      </w:r>
      <w:r w:rsidRPr="009F76B5">
        <w:rPr>
          <w:rFonts w:ascii="Times New Roman" w:eastAsia="Times New Roman" w:hAnsi="Times New Roman" w:cs="Times New Roman"/>
          <w:i/>
          <w:iCs/>
          <w:sz w:val="18"/>
          <w:szCs w:val="18"/>
          <w:lang w:eastAsia="en-GB"/>
        </w:rPr>
        <w:t>A Study of Abortion in Primitive Societies</w:t>
      </w:r>
      <w:r w:rsidRPr="009F76B5">
        <w:rPr>
          <w:rFonts w:ascii="Times New Roman" w:eastAsia="Times New Roman" w:hAnsi="Times New Roman" w:cs="Times New Roman"/>
          <w:sz w:val="18"/>
          <w:szCs w:val="18"/>
          <w:lang w:eastAsia="en-GB"/>
        </w:rPr>
        <w:t xml:space="preserve">. New York: International Universities Press, 1976.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Lema</w:t>
      </w:r>
      <w:proofErr w:type="spellEnd"/>
      <w:r w:rsidRPr="009F76B5">
        <w:rPr>
          <w:rFonts w:ascii="Times New Roman" w:eastAsia="Times New Roman" w:hAnsi="Times New Roman" w:cs="Times New Roman"/>
          <w:sz w:val="18"/>
          <w:szCs w:val="18"/>
          <w:lang w:eastAsia="en-GB"/>
        </w:rPr>
        <w:t xml:space="preserve"> V and </w:t>
      </w:r>
      <w:proofErr w:type="spellStart"/>
      <w:r w:rsidRPr="009F76B5">
        <w:rPr>
          <w:rFonts w:ascii="Times New Roman" w:eastAsia="Times New Roman" w:hAnsi="Times New Roman" w:cs="Times New Roman"/>
          <w:sz w:val="18"/>
          <w:szCs w:val="18"/>
          <w:lang w:eastAsia="en-GB"/>
        </w:rPr>
        <w:t>Njau</w:t>
      </w:r>
      <w:proofErr w:type="spellEnd"/>
      <w:r w:rsidRPr="009F76B5">
        <w:rPr>
          <w:rFonts w:ascii="Times New Roman" w:eastAsia="Times New Roman" w:hAnsi="Times New Roman" w:cs="Times New Roman"/>
          <w:sz w:val="18"/>
          <w:szCs w:val="18"/>
          <w:lang w:eastAsia="en-GB"/>
        </w:rPr>
        <w:t xml:space="preserve"> P. </w:t>
      </w:r>
      <w:r w:rsidRPr="009F76B5">
        <w:rPr>
          <w:rFonts w:ascii="Times New Roman" w:eastAsia="Times New Roman" w:hAnsi="Times New Roman" w:cs="Times New Roman"/>
          <w:i/>
          <w:iCs/>
          <w:sz w:val="18"/>
          <w:szCs w:val="18"/>
          <w:lang w:eastAsia="en-GB"/>
        </w:rPr>
        <w:t>Abortion in Kenya: Traditional Approach to Unwanted Pregnancy</w:t>
      </w:r>
      <w:r w:rsidRPr="009F76B5">
        <w:rPr>
          <w:rFonts w:ascii="Times New Roman" w:eastAsia="Times New Roman" w:hAnsi="Times New Roman" w:cs="Times New Roman"/>
          <w:sz w:val="18"/>
          <w:szCs w:val="18"/>
          <w:lang w:eastAsia="en-GB"/>
        </w:rPr>
        <w:t xml:space="preserve">. Nairobi: The </w:t>
      </w:r>
      <w:proofErr w:type="spellStart"/>
      <w:r w:rsidRPr="009F76B5">
        <w:rPr>
          <w:rFonts w:ascii="Times New Roman" w:eastAsia="Times New Roman" w:hAnsi="Times New Roman" w:cs="Times New Roman"/>
          <w:sz w:val="18"/>
          <w:szCs w:val="18"/>
          <w:lang w:eastAsia="en-GB"/>
        </w:rPr>
        <w:t>Center</w:t>
      </w:r>
      <w:proofErr w:type="spellEnd"/>
      <w:r w:rsidRPr="009F76B5">
        <w:rPr>
          <w:rFonts w:ascii="Times New Roman" w:eastAsia="Times New Roman" w:hAnsi="Times New Roman" w:cs="Times New Roman"/>
          <w:sz w:val="18"/>
          <w:szCs w:val="18"/>
          <w:lang w:eastAsia="en-GB"/>
        </w:rPr>
        <w:t xml:space="preserve"> for the Study </w:t>
      </w:r>
      <w:r w:rsidR="009F76B5">
        <w:rPr>
          <w:rFonts w:ascii="Times New Roman" w:eastAsia="Times New Roman" w:hAnsi="Times New Roman" w:cs="Times New Roman"/>
          <w:sz w:val="18"/>
          <w:szCs w:val="18"/>
          <w:lang w:eastAsia="en-GB"/>
        </w:rPr>
        <w:tab/>
      </w:r>
      <w:r w:rsidRPr="009F76B5">
        <w:rPr>
          <w:rFonts w:ascii="Times New Roman" w:eastAsia="Times New Roman" w:hAnsi="Times New Roman" w:cs="Times New Roman"/>
          <w:sz w:val="18"/>
          <w:szCs w:val="18"/>
          <w:lang w:eastAsia="en-GB"/>
        </w:rPr>
        <w:t xml:space="preserve">of Adolescence, 1990.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Bleek</w:t>
      </w:r>
      <w:proofErr w:type="spellEnd"/>
      <w:r w:rsidRPr="009F76B5">
        <w:rPr>
          <w:rFonts w:ascii="Times New Roman" w:eastAsia="Times New Roman" w:hAnsi="Times New Roman" w:cs="Times New Roman"/>
          <w:sz w:val="18"/>
          <w:szCs w:val="18"/>
          <w:lang w:eastAsia="en-GB"/>
        </w:rPr>
        <w:t xml:space="preserve"> W. Avoiding shame: the ethical context of abortion in Ghana. </w:t>
      </w:r>
      <w:proofErr w:type="spellStart"/>
      <w:r w:rsidRPr="009F76B5">
        <w:rPr>
          <w:rFonts w:ascii="Times New Roman" w:eastAsia="Times New Roman" w:hAnsi="Times New Roman" w:cs="Times New Roman"/>
          <w:i/>
          <w:iCs/>
          <w:sz w:val="18"/>
          <w:szCs w:val="18"/>
          <w:lang w:eastAsia="en-GB"/>
        </w:rPr>
        <w:t>Anthropol</w:t>
      </w:r>
      <w:proofErr w:type="spellEnd"/>
      <w:r w:rsidRPr="009F76B5">
        <w:rPr>
          <w:rFonts w:ascii="Times New Roman" w:eastAsia="Times New Roman" w:hAnsi="Times New Roman" w:cs="Times New Roman"/>
          <w:i/>
          <w:iCs/>
          <w:sz w:val="18"/>
          <w:szCs w:val="18"/>
          <w:lang w:eastAsia="en-GB"/>
        </w:rPr>
        <w:t xml:space="preserve"> Quart</w:t>
      </w:r>
      <w:r w:rsidRPr="009F76B5">
        <w:rPr>
          <w:rFonts w:ascii="Times New Roman" w:eastAsia="Times New Roman" w:hAnsi="Times New Roman" w:cs="Times New Roman"/>
          <w:sz w:val="18"/>
          <w:szCs w:val="18"/>
          <w:lang w:eastAsia="en-GB"/>
        </w:rPr>
        <w:t xml:space="preserve"> 1980; 54(4).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Eser</w:t>
      </w:r>
      <w:proofErr w:type="spellEnd"/>
      <w:r w:rsidRPr="009F76B5">
        <w:rPr>
          <w:rFonts w:ascii="Times New Roman" w:eastAsia="Times New Roman" w:hAnsi="Times New Roman" w:cs="Times New Roman"/>
          <w:sz w:val="18"/>
          <w:szCs w:val="18"/>
          <w:lang w:eastAsia="en-GB"/>
        </w:rPr>
        <w:t xml:space="preserve"> A and Hans-Georg Koch (Eds.). </w:t>
      </w:r>
      <w:proofErr w:type="spellStart"/>
      <w:r w:rsidRPr="009F76B5">
        <w:rPr>
          <w:rFonts w:ascii="Times New Roman" w:eastAsia="Times New Roman" w:hAnsi="Times New Roman" w:cs="Times New Roman"/>
          <w:i/>
          <w:iCs/>
          <w:sz w:val="18"/>
          <w:szCs w:val="18"/>
          <w:lang w:eastAsia="en-GB"/>
        </w:rPr>
        <w:t>Schwanger-schaftsabbruchimInternationalenVergleich</w:t>
      </w:r>
      <w:proofErr w:type="spellEnd"/>
      <w:r w:rsidRPr="009F76B5">
        <w:rPr>
          <w:rFonts w:ascii="Times New Roman" w:eastAsia="Times New Roman" w:hAnsi="Times New Roman" w:cs="Times New Roman"/>
          <w:sz w:val="18"/>
          <w:szCs w:val="18"/>
          <w:lang w:eastAsia="en-GB"/>
        </w:rPr>
        <w:t xml:space="preserve">. Baden-Baden: </w:t>
      </w:r>
      <w:r w:rsidR="009F76B5">
        <w:rPr>
          <w:rFonts w:ascii="Times New Roman" w:eastAsia="Times New Roman" w:hAnsi="Times New Roman" w:cs="Times New Roman"/>
          <w:sz w:val="18"/>
          <w:szCs w:val="18"/>
          <w:lang w:eastAsia="en-GB"/>
        </w:rPr>
        <w:tab/>
      </w:r>
      <w:proofErr w:type="spellStart"/>
      <w:r w:rsidRPr="009F76B5">
        <w:rPr>
          <w:rFonts w:ascii="Times New Roman" w:eastAsia="Times New Roman" w:hAnsi="Times New Roman" w:cs="Times New Roman"/>
          <w:sz w:val="18"/>
          <w:szCs w:val="18"/>
          <w:lang w:eastAsia="en-GB"/>
        </w:rPr>
        <w:t>NomosVerlagsgesellschaft</w:t>
      </w:r>
      <w:proofErr w:type="spellEnd"/>
      <w:r w:rsidRPr="009F76B5">
        <w:rPr>
          <w:rFonts w:ascii="Times New Roman" w:eastAsia="Times New Roman" w:hAnsi="Times New Roman" w:cs="Times New Roman"/>
          <w:sz w:val="18"/>
          <w:szCs w:val="18"/>
          <w:lang w:eastAsia="en-GB"/>
        </w:rPr>
        <w:t xml:space="preserve">, 1988.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Braam</w:t>
      </w:r>
      <w:proofErr w:type="spellEnd"/>
      <w:r w:rsidRPr="009F76B5">
        <w:rPr>
          <w:rFonts w:ascii="Times New Roman" w:eastAsia="Times New Roman" w:hAnsi="Times New Roman" w:cs="Times New Roman"/>
          <w:sz w:val="18"/>
          <w:szCs w:val="18"/>
          <w:lang w:eastAsia="en-GB"/>
        </w:rPr>
        <w:t xml:space="preserve"> T and </w:t>
      </w:r>
      <w:proofErr w:type="spellStart"/>
      <w:r w:rsidRPr="009F76B5">
        <w:rPr>
          <w:rFonts w:ascii="Times New Roman" w:eastAsia="Times New Roman" w:hAnsi="Times New Roman" w:cs="Times New Roman"/>
          <w:sz w:val="18"/>
          <w:szCs w:val="18"/>
          <w:lang w:eastAsia="en-GB"/>
        </w:rPr>
        <w:t>Dangor</w:t>
      </w:r>
      <w:proofErr w:type="spellEnd"/>
      <w:r w:rsidRPr="009F76B5">
        <w:rPr>
          <w:rFonts w:ascii="Times New Roman" w:eastAsia="Times New Roman" w:hAnsi="Times New Roman" w:cs="Times New Roman"/>
          <w:sz w:val="18"/>
          <w:szCs w:val="18"/>
          <w:lang w:eastAsia="en-GB"/>
        </w:rPr>
        <w:t xml:space="preserve"> Z. SADC research project: giving sexual reproductive choice a regional voice. Reproductive Rights </w:t>
      </w:r>
      <w:r w:rsidR="009F76B5">
        <w:rPr>
          <w:rFonts w:ascii="Times New Roman" w:eastAsia="Times New Roman" w:hAnsi="Times New Roman" w:cs="Times New Roman"/>
          <w:sz w:val="18"/>
          <w:szCs w:val="18"/>
          <w:lang w:eastAsia="en-GB"/>
        </w:rPr>
        <w:tab/>
      </w:r>
      <w:r w:rsidRPr="009F76B5">
        <w:rPr>
          <w:rFonts w:ascii="Times New Roman" w:eastAsia="Times New Roman" w:hAnsi="Times New Roman" w:cs="Times New Roman"/>
          <w:sz w:val="18"/>
          <w:szCs w:val="18"/>
          <w:lang w:eastAsia="en-GB"/>
        </w:rPr>
        <w:t xml:space="preserve">Alliance, 2002.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Hamilton R. </w:t>
      </w:r>
      <w:r w:rsidRPr="009F76B5">
        <w:rPr>
          <w:rFonts w:ascii="Times New Roman" w:eastAsia="Times New Roman" w:hAnsi="Times New Roman" w:cs="Times New Roman"/>
          <w:i/>
          <w:iCs/>
          <w:sz w:val="18"/>
          <w:szCs w:val="18"/>
          <w:lang w:eastAsia="en-GB"/>
        </w:rPr>
        <w:t>The Liberation of Women: A Study of Patriarchy and Capitalism.</w:t>
      </w:r>
      <w:r w:rsidRPr="009F76B5">
        <w:rPr>
          <w:rFonts w:ascii="Times New Roman" w:eastAsia="Times New Roman" w:hAnsi="Times New Roman" w:cs="Times New Roman"/>
          <w:sz w:val="18"/>
          <w:szCs w:val="18"/>
          <w:lang w:eastAsia="en-GB"/>
        </w:rPr>
        <w:t xml:space="preserve"> London: George Allen and Unwin, 1978.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Safe Motherhood Initiative. Maternal Health. A Vital Social and Economic Investment. </w:t>
      </w:r>
      <w:hyperlink r:id="rId5" w:history="1">
        <w:r w:rsidR="009F76B5" w:rsidRPr="00E856D6">
          <w:rPr>
            <w:rStyle w:val="Hyperlink"/>
            <w:rFonts w:ascii="Times New Roman" w:eastAsia="Times New Roman" w:hAnsi="Times New Roman" w:cs="Times New Roman"/>
            <w:sz w:val="18"/>
            <w:szCs w:val="18"/>
            <w:lang w:eastAsia="en-GB"/>
          </w:rPr>
          <w:t>http://www</w:t>
        </w:r>
      </w:hyperlink>
      <w:r w:rsidRPr="009F76B5">
        <w:rPr>
          <w:rFonts w:ascii="Times New Roman" w:eastAsia="Times New Roman" w:hAnsi="Times New Roman" w:cs="Times New Roman"/>
          <w:color w:val="0000FF"/>
          <w:sz w:val="18"/>
          <w:szCs w:val="18"/>
          <w:lang w:eastAsia="en-GB"/>
        </w:rPr>
        <w:t xml:space="preserve">. </w:t>
      </w:r>
      <w:r w:rsidR="009F76B5">
        <w:rPr>
          <w:rFonts w:ascii="Times New Roman" w:eastAsia="Times New Roman" w:hAnsi="Times New Roman" w:cs="Times New Roman"/>
          <w:color w:val="0000FF"/>
          <w:sz w:val="18"/>
          <w:szCs w:val="18"/>
          <w:lang w:eastAsia="en-GB"/>
        </w:rPr>
        <w:tab/>
      </w:r>
      <w:r w:rsidRPr="009F76B5">
        <w:rPr>
          <w:rFonts w:ascii="Times New Roman" w:eastAsia="Times New Roman" w:hAnsi="Times New Roman" w:cs="Times New Roman"/>
          <w:color w:val="0000FF"/>
          <w:sz w:val="18"/>
          <w:szCs w:val="18"/>
          <w:lang w:eastAsia="en-GB"/>
        </w:rPr>
        <w:t>safemotherhood.org/</w:t>
      </w:r>
      <w:proofErr w:type="spellStart"/>
      <w:r w:rsidRPr="009F76B5">
        <w:rPr>
          <w:rFonts w:ascii="Times New Roman" w:eastAsia="Times New Roman" w:hAnsi="Times New Roman" w:cs="Times New Roman"/>
          <w:color w:val="0000FF"/>
          <w:sz w:val="18"/>
          <w:szCs w:val="18"/>
          <w:lang w:eastAsia="en-GB"/>
        </w:rPr>
        <w:t>facts_and_figures</w:t>
      </w:r>
      <w:proofErr w:type="spellEnd"/>
      <w:r w:rsidRPr="009F76B5">
        <w:rPr>
          <w:rFonts w:ascii="Times New Roman" w:eastAsia="Times New Roman" w:hAnsi="Times New Roman" w:cs="Times New Roman"/>
          <w:color w:val="0000FF"/>
          <w:sz w:val="18"/>
          <w:szCs w:val="18"/>
          <w:lang w:eastAsia="en-GB"/>
        </w:rPr>
        <w:t>/good_maternal_</w:t>
      </w:r>
      <w:proofErr w:type="gramStart"/>
      <w:r w:rsidRPr="009F76B5">
        <w:rPr>
          <w:rFonts w:ascii="Times New Roman" w:eastAsia="Times New Roman" w:hAnsi="Times New Roman" w:cs="Times New Roman"/>
          <w:color w:val="0000FF"/>
          <w:sz w:val="18"/>
          <w:szCs w:val="18"/>
          <w:lang w:eastAsia="en-GB"/>
        </w:rPr>
        <w:t>health.htm</w:t>
      </w:r>
      <w:r w:rsidRPr="009F76B5">
        <w:rPr>
          <w:rFonts w:ascii="Times New Roman" w:eastAsia="Times New Roman" w:hAnsi="Times New Roman" w:cs="Times New Roman"/>
          <w:sz w:val="18"/>
          <w:szCs w:val="18"/>
          <w:lang w:eastAsia="en-GB"/>
        </w:rPr>
        <w:t xml:space="preserve"> .</w:t>
      </w:r>
      <w:proofErr w:type="gramEnd"/>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Archibong</w:t>
      </w:r>
      <w:proofErr w:type="spellEnd"/>
      <w:r w:rsidRPr="009F76B5">
        <w:rPr>
          <w:rFonts w:ascii="Times New Roman" w:eastAsia="Times New Roman" w:hAnsi="Times New Roman" w:cs="Times New Roman"/>
          <w:sz w:val="18"/>
          <w:szCs w:val="18"/>
          <w:lang w:eastAsia="en-GB"/>
        </w:rPr>
        <w:t xml:space="preserve"> EI. Illegal induced abortion — a continuing problem in Nigeria. </w:t>
      </w:r>
      <w:proofErr w:type="spellStart"/>
      <w:r w:rsidRPr="009F76B5">
        <w:rPr>
          <w:rFonts w:ascii="Times New Roman" w:eastAsia="Times New Roman" w:hAnsi="Times New Roman" w:cs="Times New Roman"/>
          <w:i/>
          <w:iCs/>
          <w:sz w:val="18"/>
          <w:szCs w:val="18"/>
          <w:lang w:eastAsia="en-GB"/>
        </w:rPr>
        <w:t>Int</w:t>
      </w:r>
      <w:proofErr w:type="spellEnd"/>
      <w:r w:rsidRPr="009F76B5">
        <w:rPr>
          <w:rFonts w:ascii="Times New Roman" w:eastAsia="Times New Roman" w:hAnsi="Times New Roman" w:cs="Times New Roman"/>
          <w:i/>
          <w:iCs/>
          <w:sz w:val="18"/>
          <w:szCs w:val="18"/>
          <w:lang w:eastAsia="en-GB"/>
        </w:rPr>
        <w:t xml:space="preserve"> J GynecolObstets</w:t>
      </w:r>
      <w:r w:rsidRPr="009F76B5">
        <w:rPr>
          <w:rFonts w:ascii="Times New Roman" w:eastAsia="Times New Roman" w:hAnsi="Times New Roman" w:cs="Times New Roman"/>
          <w:sz w:val="18"/>
          <w:szCs w:val="18"/>
          <w:lang w:eastAsia="en-GB"/>
        </w:rPr>
        <w:t xml:space="preserve">1991; 34: 261-265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Konje</w:t>
      </w:r>
      <w:proofErr w:type="spellEnd"/>
      <w:r w:rsidRPr="009F76B5">
        <w:rPr>
          <w:rFonts w:ascii="Times New Roman" w:eastAsia="Times New Roman" w:hAnsi="Times New Roman" w:cs="Times New Roman"/>
          <w:sz w:val="18"/>
          <w:szCs w:val="18"/>
          <w:lang w:eastAsia="en-GB"/>
        </w:rPr>
        <w:t xml:space="preserve"> J, </w:t>
      </w:r>
      <w:proofErr w:type="spellStart"/>
      <w:r w:rsidRPr="009F76B5">
        <w:rPr>
          <w:rFonts w:ascii="Times New Roman" w:eastAsia="Times New Roman" w:hAnsi="Times New Roman" w:cs="Times New Roman"/>
          <w:sz w:val="18"/>
          <w:szCs w:val="18"/>
          <w:lang w:eastAsia="en-GB"/>
        </w:rPr>
        <w:t>Obisean</w:t>
      </w:r>
      <w:proofErr w:type="spellEnd"/>
      <w:r w:rsidRPr="009F76B5">
        <w:rPr>
          <w:rFonts w:ascii="Times New Roman" w:eastAsia="Times New Roman" w:hAnsi="Times New Roman" w:cs="Times New Roman"/>
          <w:sz w:val="18"/>
          <w:szCs w:val="18"/>
          <w:lang w:eastAsia="en-GB"/>
        </w:rPr>
        <w:t xml:space="preserve"> KA and </w:t>
      </w:r>
      <w:proofErr w:type="spellStart"/>
      <w:r w:rsidRPr="009F76B5">
        <w:rPr>
          <w:rFonts w:ascii="Times New Roman" w:eastAsia="Times New Roman" w:hAnsi="Times New Roman" w:cs="Times New Roman"/>
          <w:sz w:val="18"/>
          <w:szCs w:val="18"/>
          <w:lang w:eastAsia="en-GB"/>
        </w:rPr>
        <w:t>Ladipo</w:t>
      </w:r>
      <w:proofErr w:type="spellEnd"/>
      <w:r w:rsidRPr="009F76B5">
        <w:rPr>
          <w:rFonts w:ascii="Times New Roman" w:eastAsia="Times New Roman" w:hAnsi="Times New Roman" w:cs="Times New Roman"/>
          <w:sz w:val="18"/>
          <w:szCs w:val="18"/>
          <w:lang w:eastAsia="en-GB"/>
        </w:rPr>
        <w:t xml:space="preserve"> O. Health and economic consequences of septic induced abortion. </w:t>
      </w:r>
      <w:proofErr w:type="spellStart"/>
      <w:r w:rsidRPr="009F76B5">
        <w:rPr>
          <w:rFonts w:ascii="Times New Roman" w:eastAsia="Times New Roman" w:hAnsi="Times New Roman" w:cs="Times New Roman"/>
          <w:i/>
          <w:iCs/>
          <w:sz w:val="18"/>
          <w:szCs w:val="18"/>
          <w:lang w:eastAsia="en-GB"/>
        </w:rPr>
        <w:t>Int</w:t>
      </w:r>
      <w:proofErr w:type="spellEnd"/>
      <w:r w:rsidRPr="009F76B5">
        <w:rPr>
          <w:rFonts w:ascii="Times New Roman" w:eastAsia="Times New Roman" w:hAnsi="Times New Roman" w:cs="Times New Roman"/>
          <w:i/>
          <w:iCs/>
          <w:sz w:val="18"/>
          <w:szCs w:val="18"/>
          <w:lang w:eastAsia="en-GB"/>
        </w:rPr>
        <w:t xml:space="preserve"> J </w:t>
      </w:r>
      <w:r w:rsidR="009F76B5">
        <w:rPr>
          <w:rFonts w:ascii="Times New Roman" w:eastAsia="Times New Roman" w:hAnsi="Times New Roman" w:cs="Times New Roman"/>
          <w:i/>
          <w:iCs/>
          <w:sz w:val="18"/>
          <w:szCs w:val="18"/>
          <w:lang w:eastAsia="en-GB"/>
        </w:rPr>
        <w:tab/>
      </w:r>
      <w:r w:rsidRPr="009F76B5">
        <w:rPr>
          <w:rFonts w:ascii="Times New Roman" w:eastAsia="Times New Roman" w:hAnsi="Times New Roman" w:cs="Times New Roman"/>
          <w:i/>
          <w:iCs/>
          <w:sz w:val="18"/>
          <w:szCs w:val="18"/>
          <w:lang w:eastAsia="en-GB"/>
        </w:rPr>
        <w:t>GynecolObstet</w:t>
      </w:r>
      <w:r w:rsidRPr="009F76B5">
        <w:rPr>
          <w:rFonts w:ascii="Times New Roman" w:eastAsia="Times New Roman" w:hAnsi="Times New Roman" w:cs="Times New Roman"/>
          <w:sz w:val="18"/>
          <w:szCs w:val="18"/>
          <w:lang w:eastAsia="en-GB"/>
        </w:rPr>
        <w:t xml:space="preserve">1992; 37: 193-197.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Reproductive Rights Alliance. Five-year review of the implementation of the Choice on Termination of Pregnancy Act, 92 </w:t>
      </w:r>
      <w:r w:rsidR="009F76B5">
        <w:rPr>
          <w:rFonts w:ascii="Times New Roman" w:eastAsia="Times New Roman" w:hAnsi="Times New Roman" w:cs="Times New Roman"/>
          <w:sz w:val="18"/>
          <w:szCs w:val="18"/>
          <w:lang w:eastAsia="en-GB"/>
        </w:rPr>
        <w:tab/>
      </w:r>
      <w:r w:rsidRPr="009F76B5">
        <w:rPr>
          <w:rFonts w:ascii="Times New Roman" w:eastAsia="Times New Roman" w:hAnsi="Times New Roman" w:cs="Times New Roman"/>
          <w:sz w:val="18"/>
          <w:szCs w:val="18"/>
          <w:lang w:eastAsia="en-GB"/>
        </w:rPr>
        <w:t xml:space="preserve">of 1996. </w:t>
      </w:r>
      <w:r w:rsidRPr="009F76B5">
        <w:rPr>
          <w:rFonts w:ascii="Times New Roman" w:eastAsia="Times New Roman" w:hAnsi="Times New Roman" w:cs="Times New Roman"/>
          <w:i/>
          <w:iCs/>
          <w:sz w:val="18"/>
          <w:szCs w:val="18"/>
          <w:lang w:eastAsia="en-GB"/>
        </w:rPr>
        <w:t>Barometer</w:t>
      </w:r>
      <w:r w:rsidRPr="009F76B5">
        <w:rPr>
          <w:rFonts w:ascii="Times New Roman" w:eastAsia="Times New Roman" w:hAnsi="Times New Roman" w:cs="Times New Roman"/>
          <w:sz w:val="18"/>
          <w:szCs w:val="18"/>
          <w:lang w:eastAsia="en-GB"/>
        </w:rPr>
        <w:t xml:space="preserve"> 2002; 7(May).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Arcana J. Every Mother's Son: The Role of Mothers in Making of Men. London: The Women's Press Ltd, 1983.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Coontz S and Henderson P. Women's Work, Men's Property: The Origins of Gender and Class. London: Thetford Press, </w:t>
      </w:r>
      <w:r w:rsidR="009F76B5">
        <w:rPr>
          <w:rFonts w:ascii="Times New Roman" w:eastAsia="Times New Roman" w:hAnsi="Times New Roman" w:cs="Times New Roman"/>
          <w:sz w:val="18"/>
          <w:szCs w:val="18"/>
          <w:lang w:eastAsia="en-GB"/>
        </w:rPr>
        <w:tab/>
      </w:r>
      <w:r w:rsidRPr="009F76B5">
        <w:rPr>
          <w:rFonts w:ascii="Times New Roman" w:eastAsia="Times New Roman" w:hAnsi="Times New Roman" w:cs="Times New Roman"/>
          <w:sz w:val="18"/>
          <w:szCs w:val="18"/>
          <w:lang w:eastAsia="en-GB"/>
        </w:rPr>
        <w:t xml:space="preserve">1986.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Farmer P, Connors M and Simmons J. </w:t>
      </w:r>
      <w:r w:rsidRPr="009F76B5">
        <w:rPr>
          <w:rFonts w:ascii="Times New Roman" w:eastAsia="Times New Roman" w:hAnsi="Times New Roman" w:cs="Times New Roman"/>
          <w:i/>
          <w:iCs/>
          <w:sz w:val="18"/>
          <w:szCs w:val="18"/>
          <w:lang w:eastAsia="en-GB"/>
        </w:rPr>
        <w:t>Women Poverty and AIDS: Sex, Drugs and Structural Violence.</w:t>
      </w:r>
      <w:r w:rsidRPr="009F76B5">
        <w:rPr>
          <w:rFonts w:ascii="Times New Roman" w:eastAsia="Times New Roman" w:hAnsi="Times New Roman" w:cs="Times New Roman"/>
          <w:sz w:val="18"/>
          <w:szCs w:val="18"/>
          <w:lang w:eastAsia="en-GB"/>
        </w:rPr>
        <w:t xml:space="preserve"> Cambridge: Common </w:t>
      </w:r>
      <w:r w:rsidR="009F76B5">
        <w:rPr>
          <w:rFonts w:ascii="Times New Roman" w:eastAsia="Times New Roman" w:hAnsi="Times New Roman" w:cs="Times New Roman"/>
          <w:sz w:val="18"/>
          <w:szCs w:val="18"/>
          <w:lang w:eastAsia="en-GB"/>
        </w:rPr>
        <w:tab/>
      </w:r>
      <w:r w:rsidRPr="009F76B5">
        <w:rPr>
          <w:rFonts w:ascii="Times New Roman" w:eastAsia="Times New Roman" w:hAnsi="Times New Roman" w:cs="Times New Roman"/>
          <w:sz w:val="18"/>
          <w:szCs w:val="18"/>
          <w:lang w:eastAsia="en-GB"/>
        </w:rPr>
        <w:t xml:space="preserve">Courage Press, 1996.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Henshaw</w:t>
      </w:r>
      <w:proofErr w:type="spellEnd"/>
      <w:r w:rsidRPr="009F76B5">
        <w:rPr>
          <w:rFonts w:ascii="Times New Roman" w:eastAsia="Times New Roman" w:hAnsi="Times New Roman" w:cs="Times New Roman"/>
          <w:sz w:val="18"/>
          <w:szCs w:val="18"/>
          <w:lang w:eastAsia="en-GB"/>
        </w:rPr>
        <w:t xml:space="preserve"> SK, Singh S and Haas T. The incidence of abortion worldwide. </w:t>
      </w:r>
      <w:r w:rsidRPr="009F76B5">
        <w:rPr>
          <w:rFonts w:ascii="Times New Roman" w:eastAsia="Times New Roman" w:hAnsi="Times New Roman" w:cs="Times New Roman"/>
          <w:i/>
          <w:iCs/>
          <w:sz w:val="18"/>
          <w:szCs w:val="18"/>
          <w:lang w:eastAsia="en-GB"/>
        </w:rPr>
        <w:t xml:space="preserve">Inter </w:t>
      </w:r>
      <w:proofErr w:type="spellStart"/>
      <w:r w:rsidRPr="009F76B5">
        <w:rPr>
          <w:rFonts w:ascii="Times New Roman" w:eastAsia="Times New Roman" w:hAnsi="Times New Roman" w:cs="Times New Roman"/>
          <w:i/>
          <w:iCs/>
          <w:sz w:val="18"/>
          <w:szCs w:val="18"/>
          <w:lang w:eastAsia="en-GB"/>
        </w:rPr>
        <w:t>FamPlannPersp</w:t>
      </w:r>
      <w:proofErr w:type="spellEnd"/>
      <w:r w:rsidRPr="009F76B5">
        <w:rPr>
          <w:rFonts w:ascii="Times New Roman" w:eastAsia="Times New Roman" w:hAnsi="Times New Roman" w:cs="Times New Roman"/>
          <w:sz w:val="18"/>
          <w:szCs w:val="18"/>
          <w:lang w:eastAsia="en-GB"/>
        </w:rPr>
        <w:t xml:space="preserve"> 1999; 25(Suppl.).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Kinoti</w:t>
      </w:r>
      <w:proofErr w:type="spellEnd"/>
      <w:r w:rsidRPr="009F76B5">
        <w:rPr>
          <w:rFonts w:ascii="Times New Roman" w:eastAsia="Times New Roman" w:hAnsi="Times New Roman" w:cs="Times New Roman"/>
          <w:sz w:val="18"/>
          <w:szCs w:val="18"/>
          <w:lang w:eastAsia="en-GB"/>
        </w:rPr>
        <w:t xml:space="preserve"> SN, </w:t>
      </w:r>
      <w:proofErr w:type="spellStart"/>
      <w:r w:rsidRPr="009F76B5">
        <w:rPr>
          <w:rFonts w:ascii="Times New Roman" w:eastAsia="Times New Roman" w:hAnsi="Times New Roman" w:cs="Times New Roman"/>
          <w:sz w:val="18"/>
          <w:szCs w:val="18"/>
          <w:lang w:eastAsia="en-GB"/>
        </w:rPr>
        <w:t>Gaffkin</w:t>
      </w:r>
      <w:proofErr w:type="spellEnd"/>
      <w:r w:rsidRPr="009F76B5">
        <w:rPr>
          <w:rFonts w:ascii="Times New Roman" w:eastAsia="Times New Roman" w:hAnsi="Times New Roman" w:cs="Times New Roman"/>
          <w:sz w:val="18"/>
          <w:szCs w:val="18"/>
          <w:lang w:eastAsia="en-GB"/>
        </w:rPr>
        <w:t xml:space="preserve"> L, Benson J and Nicholson LA. </w:t>
      </w:r>
      <w:r w:rsidRPr="009F76B5">
        <w:rPr>
          <w:rFonts w:ascii="Times New Roman" w:eastAsia="Times New Roman" w:hAnsi="Times New Roman" w:cs="Times New Roman"/>
          <w:i/>
          <w:iCs/>
          <w:sz w:val="18"/>
          <w:szCs w:val="18"/>
          <w:lang w:eastAsia="en-GB"/>
        </w:rPr>
        <w:t>Monograph on Complications of Unsafe Abortion in Africa.</w:t>
      </w:r>
      <w:r w:rsidRPr="009F76B5">
        <w:rPr>
          <w:rFonts w:ascii="Times New Roman" w:eastAsia="Times New Roman" w:hAnsi="Times New Roman" w:cs="Times New Roman"/>
          <w:sz w:val="18"/>
          <w:szCs w:val="18"/>
          <w:lang w:eastAsia="en-GB"/>
        </w:rPr>
        <w:t xml:space="preserve"> </w:t>
      </w:r>
      <w:r w:rsidR="009F76B5">
        <w:rPr>
          <w:rFonts w:ascii="Times New Roman" w:eastAsia="Times New Roman" w:hAnsi="Times New Roman" w:cs="Times New Roman"/>
          <w:sz w:val="18"/>
          <w:szCs w:val="18"/>
          <w:lang w:eastAsia="en-GB"/>
        </w:rPr>
        <w:tab/>
      </w:r>
      <w:r w:rsidRPr="009F76B5">
        <w:rPr>
          <w:rFonts w:ascii="Times New Roman" w:eastAsia="Times New Roman" w:hAnsi="Times New Roman" w:cs="Times New Roman"/>
          <w:sz w:val="18"/>
          <w:szCs w:val="18"/>
          <w:lang w:eastAsia="en-GB"/>
        </w:rPr>
        <w:t xml:space="preserve">Commonwealth Regional Health Secretariat for East, Central and Southern Africa, 1995.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Klugman</w:t>
      </w:r>
      <w:proofErr w:type="spellEnd"/>
      <w:r w:rsidRPr="009F76B5">
        <w:rPr>
          <w:rFonts w:ascii="Times New Roman" w:eastAsia="Times New Roman" w:hAnsi="Times New Roman" w:cs="Times New Roman"/>
          <w:sz w:val="18"/>
          <w:szCs w:val="18"/>
          <w:lang w:eastAsia="en-GB"/>
        </w:rPr>
        <w:t xml:space="preserve"> B and </w:t>
      </w:r>
      <w:proofErr w:type="spellStart"/>
      <w:r w:rsidRPr="009F76B5">
        <w:rPr>
          <w:rFonts w:ascii="Times New Roman" w:eastAsia="Times New Roman" w:hAnsi="Times New Roman" w:cs="Times New Roman"/>
          <w:sz w:val="18"/>
          <w:szCs w:val="18"/>
          <w:lang w:eastAsia="en-GB"/>
        </w:rPr>
        <w:t>Budlender</w:t>
      </w:r>
      <w:proofErr w:type="spellEnd"/>
      <w:r w:rsidRPr="009F76B5">
        <w:rPr>
          <w:rFonts w:ascii="Times New Roman" w:eastAsia="Times New Roman" w:hAnsi="Times New Roman" w:cs="Times New Roman"/>
          <w:sz w:val="18"/>
          <w:szCs w:val="18"/>
          <w:lang w:eastAsia="en-GB"/>
        </w:rPr>
        <w:t xml:space="preserve"> D. </w:t>
      </w:r>
      <w:r w:rsidRPr="009F76B5">
        <w:rPr>
          <w:rFonts w:ascii="Times New Roman" w:eastAsia="Times New Roman" w:hAnsi="Times New Roman" w:cs="Times New Roman"/>
          <w:i/>
          <w:iCs/>
          <w:sz w:val="18"/>
          <w:szCs w:val="18"/>
          <w:lang w:eastAsia="en-GB"/>
        </w:rPr>
        <w:t>Advocating for Abortion Access: Eleven Country Studies.</w:t>
      </w:r>
      <w:r w:rsidRPr="009F76B5">
        <w:rPr>
          <w:rFonts w:ascii="Times New Roman" w:eastAsia="Times New Roman" w:hAnsi="Times New Roman" w:cs="Times New Roman"/>
          <w:sz w:val="18"/>
          <w:szCs w:val="18"/>
          <w:lang w:eastAsia="en-GB"/>
        </w:rPr>
        <w:t xml:space="preserve"> Johannesburg: The Women's Health </w:t>
      </w:r>
      <w:r w:rsidR="009F76B5">
        <w:rPr>
          <w:rFonts w:ascii="Times New Roman" w:eastAsia="Times New Roman" w:hAnsi="Times New Roman" w:cs="Times New Roman"/>
          <w:sz w:val="18"/>
          <w:szCs w:val="18"/>
          <w:lang w:eastAsia="en-GB"/>
        </w:rPr>
        <w:tab/>
      </w:r>
      <w:r w:rsidRPr="009F76B5">
        <w:rPr>
          <w:rFonts w:ascii="Times New Roman" w:eastAsia="Times New Roman" w:hAnsi="Times New Roman" w:cs="Times New Roman"/>
          <w:sz w:val="18"/>
          <w:szCs w:val="18"/>
          <w:lang w:eastAsia="en-GB"/>
        </w:rPr>
        <w:t xml:space="preserve">Project, 2001.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9F76B5">
        <w:rPr>
          <w:rFonts w:ascii="Times New Roman" w:eastAsia="Times New Roman" w:hAnsi="Times New Roman" w:cs="Times New Roman"/>
          <w:sz w:val="18"/>
          <w:szCs w:val="18"/>
          <w:lang w:eastAsia="en-GB"/>
        </w:rPr>
        <w:t>Konje</w:t>
      </w:r>
      <w:proofErr w:type="spellEnd"/>
      <w:r w:rsidRPr="009F76B5">
        <w:rPr>
          <w:rFonts w:ascii="Times New Roman" w:eastAsia="Times New Roman" w:hAnsi="Times New Roman" w:cs="Times New Roman"/>
          <w:sz w:val="18"/>
          <w:szCs w:val="18"/>
          <w:lang w:eastAsia="en-GB"/>
        </w:rPr>
        <w:t xml:space="preserve"> J, </w:t>
      </w:r>
      <w:proofErr w:type="spellStart"/>
      <w:r w:rsidRPr="009F76B5">
        <w:rPr>
          <w:rFonts w:ascii="Times New Roman" w:eastAsia="Times New Roman" w:hAnsi="Times New Roman" w:cs="Times New Roman"/>
          <w:sz w:val="18"/>
          <w:szCs w:val="18"/>
          <w:lang w:eastAsia="en-GB"/>
        </w:rPr>
        <w:t>Obisean</w:t>
      </w:r>
      <w:proofErr w:type="spellEnd"/>
      <w:r w:rsidRPr="009F76B5">
        <w:rPr>
          <w:rFonts w:ascii="Times New Roman" w:eastAsia="Times New Roman" w:hAnsi="Times New Roman" w:cs="Times New Roman"/>
          <w:sz w:val="18"/>
          <w:szCs w:val="18"/>
          <w:lang w:eastAsia="en-GB"/>
        </w:rPr>
        <w:t xml:space="preserve"> KA and </w:t>
      </w:r>
      <w:proofErr w:type="spellStart"/>
      <w:r w:rsidRPr="009F76B5">
        <w:rPr>
          <w:rFonts w:ascii="Times New Roman" w:eastAsia="Times New Roman" w:hAnsi="Times New Roman" w:cs="Times New Roman"/>
          <w:sz w:val="18"/>
          <w:szCs w:val="18"/>
          <w:lang w:eastAsia="en-GB"/>
        </w:rPr>
        <w:t>Ladipo</w:t>
      </w:r>
      <w:proofErr w:type="spellEnd"/>
      <w:r w:rsidRPr="009F76B5">
        <w:rPr>
          <w:rFonts w:ascii="Times New Roman" w:eastAsia="Times New Roman" w:hAnsi="Times New Roman" w:cs="Times New Roman"/>
          <w:sz w:val="18"/>
          <w:szCs w:val="18"/>
          <w:lang w:eastAsia="en-GB"/>
        </w:rPr>
        <w:t xml:space="preserve"> O. Health and economic consequences of septic induced abortion. </w:t>
      </w:r>
      <w:proofErr w:type="spellStart"/>
      <w:r w:rsidRPr="009F76B5">
        <w:rPr>
          <w:rFonts w:ascii="Times New Roman" w:eastAsia="Times New Roman" w:hAnsi="Times New Roman" w:cs="Times New Roman"/>
          <w:i/>
          <w:iCs/>
          <w:sz w:val="18"/>
          <w:szCs w:val="18"/>
          <w:lang w:eastAsia="en-GB"/>
        </w:rPr>
        <w:t>Int</w:t>
      </w:r>
      <w:proofErr w:type="spellEnd"/>
      <w:r w:rsidRPr="009F76B5">
        <w:rPr>
          <w:rFonts w:ascii="Times New Roman" w:eastAsia="Times New Roman" w:hAnsi="Times New Roman" w:cs="Times New Roman"/>
          <w:i/>
          <w:iCs/>
          <w:sz w:val="18"/>
          <w:szCs w:val="18"/>
          <w:lang w:eastAsia="en-GB"/>
        </w:rPr>
        <w:t xml:space="preserve"> J </w:t>
      </w:r>
      <w:r w:rsidR="009F76B5">
        <w:rPr>
          <w:rFonts w:ascii="Times New Roman" w:eastAsia="Times New Roman" w:hAnsi="Times New Roman" w:cs="Times New Roman"/>
          <w:i/>
          <w:iCs/>
          <w:sz w:val="18"/>
          <w:szCs w:val="18"/>
          <w:lang w:eastAsia="en-GB"/>
        </w:rPr>
        <w:tab/>
      </w:r>
      <w:r w:rsidRPr="009F76B5">
        <w:rPr>
          <w:rFonts w:ascii="Times New Roman" w:eastAsia="Times New Roman" w:hAnsi="Times New Roman" w:cs="Times New Roman"/>
          <w:i/>
          <w:iCs/>
          <w:sz w:val="18"/>
          <w:szCs w:val="18"/>
          <w:lang w:eastAsia="en-GB"/>
        </w:rPr>
        <w:t>GynecolObstet</w:t>
      </w:r>
      <w:r w:rsidRPr="009F76B5">
        <w:rPr>
          <w:rFonts w:ascii="Times New Roman" w:eastAsia="Times New Roman" w:hAnsi="Times New Roman" w:cs="Times New Roman"/>
          <w:sz w:val="18"/>
          <w:szCs w:val="18"/>
          <w:lang w:eastAsia="en-GB"/>
        </w:rPr>
        <w:t xml:space="preserve">1992; 37: 193-197.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 </w:t>
      </w:r>
      <w:proofErr w:type="spellStart"/>
      <w:r w:rsidRPr="009F76B5">
        <w:rPr>
          <w:rFonts w:ascii="Times New Roman" w:eastAsia="Times New Roman" w:hAnsi="Times New Roman" w:cs="Times New Roman"/>
          <w:sz w:val="18"/>
          <w:szCs w:val="18"/>
          <w:lang w:eastAsia="en-GB"/>
        </w:rPr>
        <w:t>Meena</w:t>
      </w:r>
      <w:proofErr w:type="spellEnd"/>
      <w:r w:rsidRPr="009F76B5">
        <w:rPr>
          <w:rFonts w:ascii="Times New Roman" w:eastAsia="Times New Roman" w:hAnsi="Times New Roman" w:cs="Times New Roman"/>
          <w:sz w:val="18"/>
          <w:szCs w:val="18"/>
          <w:lang w:eastAsia="en-GB"/>
        </w:rPr>
        <w:t xml:space="preserve"> R. Gender in Southern Africa: Conceptual and Theoretical Issues. Harare: </w:t>
      </w:r>
      <w:proofErr w:type="spellStart"/>
      <w:r w:rsidRPr="009F76B5">
        <w:rPr>
          <w:rFonts w:ascii="Times New Roman" w:eastAsia="Times New Roman" w:hAnsi="Times New Roman" w:cs="Times New Roman"/>
          <w:sz w:val="18"/>
          <w:szCs w:val="18"/>
          <w:lang w:eastAsia="en-GB"/>
        </w:rPr>
        <w:t>Jongwe</w:t>
      </w:r>
      <w:proofErr w:type="spellEnd"/>
      <w:r w:rsidRPr="009F76B5">
        <w:rPr>
          <w:rFonts w:ascii="Times New Roman" w:eastAsia="Times New Roman" w:hAnsi="Times New Roman" w:cs="Times New Roman"/>
          <w:sz w:val="18"/>
          <w:szCs w:val="18"/>
          <w:lang w:eastAsia="en-GB"/>
        </w:rPr>
        <w:t xml:space="preserve"> Printers, 1992.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 </w:t>
      </w:r>
      <w:proofErr w:type="spellStart"/>
      <w:r w:rsidRPr="009F76B5">
        <w:rPr>
          <w:rFonts w:ascii="Times New Roman" w:eastAsia="Times New Roman" w:hAnsi="Times New Roman" w:cs="Times New Roman"/>
          <w:sz w:val="18"/>
          <w:szCs w:val="18"/>
          <w:lang w:eastAsia="en-GB"/>
        </w:rPr>
        <w:t>Morrel</w:t>
      </w:r>
      <w:proofErr w:type="spellEnd"/>
      <w:r w:rsidRPr="009F76B5">
        <w:rPr>
          <w:rFonts w:ascii="Times New Roman" w:eastAsia="Times New Roman" w:hAnsi="Times New Roman" w:cs="Times New Roman"/>
          <w:sz w:val="18"/>
          <w:szCs w:val="18"/>
          <w:lang w:eastAsia="en-GB"/>
        </w:rPr>
        <w:t xml:space="preserve"> R. </w:t>
      </w:r>
      <w:r w:rsidRPr="009F76B5">
        <w:rPr>
          <w:rFonts w:ascii="Times New Roman" w:eastAsia="Times New Roman" w:hAnsi="Times New Roman" w:cs="Times New Roman"/>
          <w:i/>
          <w:iCs/>
          <w:sz w:val="18"/>
          <w:szCs w:val="18"/>
          <w:lang w:eastAsia="en-GB"/>
        </w:rPr>
        <w:t>Changing Men in Southern Africa.</w:t>
      </w:r>
      <w:r w:rsidRPr="009F76B5">
        <w:rPr>
          <w:rFonts w:ascii="Times New Roman" w:eastAsia="Times New Roman" w:hAnsi="Times New Roman" w:cs="Times New Roman"/>
          <w:sz w:val="18"/>
          <w:szCs w:val="18"/>
          <w:lang w:eastAsia="en-GB"/>
        </w:rPr>
        <w:t xml:space="preserve"> Pietermaritzburg: University of Natal Press, 2001.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lastRenderedPageBreak/>
        <w:t xml:space="preserve">Palmer G. </w:t>
      </w:r>
      <w:r w:rsidRPr="009F76B5">
        <w:rPr>
          <w:rFonts w:ascii="Times New Roman" w:eastAsia="Times New Roman" w:hAnsi="Times New Roman" w:cs="Times New Roman"/>
          <w:i/>
          <w:iCs/>
          <w:sz w:val="18"/>
          <w:szCs w:val="18"/>
          <w:lang w:eastAsia="en-GB"/>
        </w:rPr>
        <w:t>The Politics of Breastfeeding.</w:t>
      </w:r>
      <w:r w:rsidRPr="009F76B5">
        <w:rPr>
          <w:rFonts w:ascii="Times New Roman" w:eastAsia="Times New Roman" w:hAnsi="Times New Roman" w:cs="Times New Roman"/>
          <w:sz w:val="18"/>
          <w:szCs w:val="18"/>
          <w:lang w:eastAsia="en-GB"/>
        </w:rPr>
        <w:t xml:space="preserve"> London: Pandora Press, 1988. </w:t>
      </w:r>
    </w:p>
    <w:p w:rsid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The Alan </w:t>
      </w:r>
      <w:proofErr w:type="spellStart"/>
      <w:r w:rsidRPr="009F76B5">
        <w:rPr>
          <w:rFonts w:ascii="Times New Roman" w:eastAsia="Times New Roman" w:hAnsi="Times New Roman" w:cs="Times New Roman"/>
          <w:sz w:val="18"/>
          <w:szCs w:val="18"/>
          <w:lang w:eastAsia="en-GB"/>
        </w:rPr>
        <w:t>Guttmacher</w:t>
      </w:r>
      <w:proofErr w:type="spellEnd"/>
      <w:r w:rsidRPr="009F76B5">
        <w:rPr>
          <w:rFonts w:ascii="Times New Roman" w:eastAsia="Times New Roman" w:hAnsi="Times New Roman" w:cs="Times New Roman"/>
          <w:sz w:val="18"/>
          <w:szCs w:val="18"/>
          <w:lang w:eastAsia="en-GB"/>
        </w:rPr>
        <w:t xml:space="preserve"> Institute. </w:t>
      </w:r>
      <w:r w:rsidRPr="009F76B5">
        <w:rPr>
          <w:rFonts w:ascii="Times New Roman" w:eastAsia="Times New Roman" w:hAnsi="Times New Roman" w:cs="Times New Roman"/>
          <w:i/>
          <w:iCs/>
          <w:sz w:val="18"/>
          <w:szCs w:val="18"/>
          <w:lang w:eastAsia="en-GB"/>
        </w:rPr>
        <w:t xml:space="preserve">Sharing Responsibility: Women, Society and Abortion Worldwide. </w:t>
      </w:r>
      <w:r w:rsidRPr="009F76B5">
        <w:rPr>
          <w:rFonts w:ascii="Times New Roman" w:eastAsia="Times New Roman" w:hAnsi="Times New Roman" w:cs="Times New Roman"/>
          <w:sz w:val="18"/>
          <w:szCs w:val="18"/>
          <w:lang w:eastAsia="en-GB"/>
        </w:rPr>
        <w:t xml:space="preserve">New York: The Alan </w:t>
      </w:r>
      <w:r w:rsidR="009F76B5">
        <w:rPr>
          <w:rFonts w:ascii="Times New Roman" w:eastAsia="Times New Roman" w:hAnsi="Times New Roman" w:cs="Times New Roman"/>
          <w:sz w:val="18"/>
          <w:szCs w:val="18"/>
          <w:lang w:eastAsia="en-GB"/>
        </w:rPr>
        <w:tab/>
      </w:r>
      <w:proofErr w:type="spellStart"/>
      <w:r w:rsidRPr="009F76B5">
        <w:rPr>
          <w:rFonts w:ascii="Times New Roman" w:eastAsia="Times New Roman" w:hAnsi="Times New Roman" w:cs="Times New Roman"/>
          <w:sz w:val="18"/>
          <w:szCs w:val="18"/>
          <w:lang w:eastAsia="en-GB"/>
        </w:rPr>
        <w:t>Guttmacher</w:t>
      </w:r>
      <w:proofErr w:type="spellEnd"/>
      <w:r w:rsidRPr="009F76B5">
        <w:rPr>
          <w:rFonts w:ascii="Times New Roman" w:eastAsia="Times New Roman" w:hAnsi="Times New Roman" w:cs="Times New Roman"/>
          <w:sz w:val="18"/>
          <w:szCs w:val="18"/>
          <w:lang w:eastAsia="en-GB"/>
        </w:rPr>
        <w:t xml:space="preserve"> Institute, 1999. </w:t>
      </w:r>
    </w:p>
    <w:p w:rsidR="0039432E" w:rsidRPr="009F76B5" w:rsidRDefault="0039432E" w:rsidP="009F76B5">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9F76B5">
        <w:rPr>
          <w:rFonts w:ascii="Times New Roman" w:eastAsia="Times New Roman" w:hAnsi="Times New Roman" w:cs="Times New Roman"/>
          <w:sz w:val="18"/>
          <w:szCs w:val="18"/>
          <w:lang w:eastAsia="en-GB"/>
        </w:rPr>
        <w:t xml:space="preserve">Warren KJ. </w:t>
      </w:r>
      <w:r w:rsidRPr="009F76B5">
        <w:rPr>
          <w:rFonts w:ascii="Times New Roman" w:eastAsia="Times New Roman" w:hAnsi="Times New Roman" w:cs="Times New Roman"/>
          <w:i/>
          <w:iCs/>
          <w:sz w:val="18"/>
          <w:szCs w:val="18"/>
          <w:lang w:eastAsia="en-GB"/>
        </w:rPr>
        <w:t>Ecological Feminism: Environmental Philosophies.</w:t>
      </w:r>
      <w:r w:rsidRPr="009F76B5">
        <w:rPr>
          <w:rFonts w:ascii="Times New Roman" w:eastAsia="Times New Roman" w:hAnsi="Times New Roman" w:cs="Times New Roman"/>
          <w:sz w:val="18"/>
          <w:szCs w:val="18"/>
          <w:lang w:eastAsia="en-GB"/>
        </w:rPr>
        <w:t xml:space="preserve"> London: Routledge, 1994</w:t>
      </w:r>
      <w:r w:rsidRPr="009F76B5">
        <w:rPr>
          <w:rFonts w:ascii="Times New Roman" w:eastAsia="Times New Roman" w:hAnsi="Times New Roman" w:cs="Times New Roman"/>
          <w:lang w:eastAsia="en-GB"/>
        </w:rPr>
        <w:t xml:space="preserve"> </w:t>
      </w:r>
    </w:p>
    <w:p w:rsidR="00B47603" w:rsidRPr="008F6761" w:rsidRDefault="009F76B5" w:rsidP="008F6761">
      <w:pPr>
        <w:spacing w:after="0" w:line="240" w:lineRule="auto"/>
        <w:contextualSpacing/>
        <w:jc w:val="both"/>
        <w:rPr>
          <w:rFonts w:ascii="Times New Roman" w:hAnsi="Times New Roman" w:cs="Times New Roman"/>
        </w:rPr>
      </w:pPr>
    </w:p>
    <w:sectPr w:rsidR="00B47603" w:rsidRPr="008F6761" w:rsidSect="00ED18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B332E"/>
    <w:multiLevelType w:val="multilevel"/>
    <w:tmpl w:val="685C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9432E"/>
    <w:rsid w:val="001A163A"/>
    <w:rsid w:val="0039432E"/>
    <w:rsid w:val="005B24D8"/>
    <w:rsid w:val="008F6761"/>
    <w:rsid w:val="00995FD5"/>
    <w:rsid w:val="009F76B5"/>
    <w:rsid w:val="00C47539"/>
    <w:rsid w:val="00ED18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43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9432E"/>
    <w:rPr>
      <w:i/>
      <w:iCs/>
    </w:rPr>
  </w:style>
  <w:style w:type="character" w:styleId="Strong">
    <w:name w:val="Strong"/>
    <w:basedOn w:val="DefaultParagraphFont"/>
    <w:uiPriority w:val="22"/>
    <w:qFormat/>
    <w:rsid w:val="0039432E"/>
    <w:rPr>
      <w:b/>
      <w:bCs/>
    </w:rPr>
  </w:style>
  <w:style w:type="character" w:styleId="Hyperlink">
    <w:name w:val="Hyperlink"/>
    <w:basedOn w:val="DefaultParagraphFont"/>
    <w:uiPriority w:val="99"/>
    <w:unhideWhenUsed/>
    <w:rsid w:val="009F76B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16512328">
      <w:bodyDiv w:val="1"/>
      <w:marLeft w:val="0"/>
      <w:marRight w:val="0"/>
      <w:marTop w:val="0"/>
      <w:marBottom w:val="0"/>
      <w:divBdr>
        <w:top w:val="none" w:sz="0" w:space="0" w:color="auto"/>
        <w:left w:val="none" w:sz="0" w:space="0" w:color="auto"/>
        <w:bottom w:val="none" w:sz="0" w:space="0" w:color="auto"/>
        <w:right w:val="none" w:sz="0" w:space="0" w:color="auto"/>
      </w:divBdr>
    </w:div>
    <w:div w:id="63368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2017-07-06T10:03:00Z</dcterms:created>
  <dcterms:modified xsi:type="dcterms:W3CDTF">2017-07-08T11:15:00Z</dcterms:modified>
</cp:coreProperties>
</file>